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04" w:rsidRDefault="00A82BBA">
      <w:r>
        <w:t>REGULAMIN „Projekt Panna Młoda”</w:t>
      </w:r>
      <w:r>
        <w:rPr>
          <w:rFonts w:ascii="Calibri" w:eastAsia="Calibri" w:hAnsi="Calibri" w:cs="Calibri"/>
          <w:sz w:val="22"/>
        </w:rPr>
        <w:t xml:space="preserve"> </w:t>
      </w:r>
    </w:p>
    <w:p w:rsidR="00CB3904" w:rsidRDefault="00A82BBA">
      <w:r>
        <w:t>§1 POSTANOWIEA OGÓLNE</w:t>
      </w:r>
      <w:r>
        <w:rPr>
          <w:rFonts w:ascii="Calibri" w:eastAsia="Calibri" w:hAnsi="Calibri" w:cs="Calibri"/>
          <w:sz w:val="22"/>
        </w:rPr>
        <w:t xml:space="preserve"> </w:t>
      </w:r>
    </w:p>
    <w:p w:rsidR="00CB3904" w:rsidRDefault="00A82BBA">
      <w:pPr>
        <w:numPr>
          <w:ilvl w:val="0"/>
          <w:numId w:val="1"/>
        </w:numPr>
        <w:spacing w:after="0" w:line="358" w:lineRule="auto"/>
        <w:ind w:hanging="360"/>
      </w:pPr>
      <w:r>
        <w:t>Organizatorem „Projekt Panna Młoda” (dalej konkurs) jest LA.LILA Sp. z o.o. w Olsztynie, ul. Kościuszki 84 d, 10-550 Olsztyn wpisana do rejestru przedsiębiorców Krajowego Rejestru Sądowego prowadzonego przez Sąd Rejonowy w Olsztynie, VIII Wydział Gospodarczy Krajowego Rejestru Sądowego pod numerem, KRS: 0000589904, posiadająca nr NIP: 739-387 – 82 – 80 REGON: 321313733, zwana dalej „Organizatorem”</w:t>
      </w:r>
      <w:r>
        <w:rPr>
          <w:rFonts w:ascii="Calibri" w:eastAsia="Calibri" w:hAnsi="Calibri" w:cs="Calibri"/>
          <w:sz w:val="22"/>
        </w:rPr>
        <w:t xml:space="preserve"> </w:t>
      </w:r>
    </w:p>
    <w:p w:rsidR="00CB3904" w:rsidRDefault="00A82BBA">
      <w:pPr>
        <w:numPr>
          <w:ilvl w:val="0"/>
          <w:numId w:val="1"/>
        </w:numPr>
        <w:ind w:hanging="360"/>
      </w:pPr>
      <w:r>
        <w:t xml:space="preserve">Casting do „Projekt Panna Młoda” rozpoczyna się dnia 21.04.2017 i trwa do dnia </w:t>
      </w:r>
    </w:p>
    <w:p w:rsidR="00CB3904" w:rsidRDefault="00A82BBA">
      <w:pPr>
        <w:ind w:left="730"/>
      </w:pPr>
      <w:r>
        <w:t>08.05.2017r. do godziny 23:59:59</w:t>
      </w:r>
      <w:r>
        <w:rPr>
          <w:rFonts w:ascii="Calibri" w:eastAsia="Calibri" w:hAnsi="Calibri" w:cs="Calibri"/>
          <w:sz w:val="22"/>
        </w:rPr>
        <w:t xml:space="preserve"> </w:t>
      </w:r>
    </w:p>
    <w:p w:rsidR="00CB3904" w:rsidRDefault="00A82BBA">
      <w:pPr>
        <w:numPr>
          <w:ilvl w:val="0"/>
          <w:numId w:val="1"/>
        </w:numPr>
        <w:ind w:hanging="360"/>
      </w:pPr>
      <w:r>
        <w:t xml:space="preserve">Informacje na temat projektu dostępne są w siedzibie Organizatora oraz na stronie </w:t>
      </w:r>
    </w:p>
    <w:p w:rsidR="00CB3904" w:rsidRDefault="00A82BBA">
      <w:pPr>
        <w:ind w:left="730"/>
      </w:pPr>
      <w:r>
        <w:t xml:space="preserve">internetowej </w:t>
      </w:r>
      <w:r>
        <w:rPr>
          <w:rFonts w:ascii="Calibri" w:eastAsia="Calibri" w:hAnsi="Calibri" w:cs="Calibri"/>
          <w:sz w:val="22"/>
        </w:rPr>
        <w:t>www.lalila.pl</w:t>
      </w:r>
      <w:r>
        <w:t xml:space="preserve"> zakładce „Projekt panna Młoda”</w:t>
      </w:r>
      <w:r>
        <w:rPr>
          <w:rFonts w:ascii="Calibri" w:eastAsia="Calibri" w:hAnsi="Calibri" w:cs="Calibri"/>
          <w:sz w:val="22"/>
        </w:rPr>
        <w:t xml:space="preserve"> </w:t>
      </w:r>
    </w:p>
    <w:p w:rsidR="00CB3904" w:rsidRDefault="00A82BBA">
      <w:pPr>
        <w:numPr>
          <w:ilvl w:val="0"/>
          <w:numId w:val="1"/>
        </w:numPr>
        <w:spacing w:after="0" w:line="359" w:lineRule="auto"/>
        <w:ind w:hanging="360"/>
      </w:pPr>
      <w:r>
        <w:t>Celem castingu jest wyłonienie osoby poprzez powołaną do tego Komisję Konkursową , spośród nadesłanych do „Projekt Panna Młoda „ zgłoszeń.</w:t>
      </w:r>
      <w:r>
        <w:rPr>
          <w:rFonts w:ascii="Calibri" w:eastAsia="Calibri" w:hAnsi="Calibri" w:cs="Calibri"/>
          <w:sz w:val="22"/>
        </w:rPr>
        <w:t xml:space="preserve"> </w:t>
      </w:r>
    </w:p>
    <w:p w:rsidR="00CB3904" w:rsidRDefault="00A82BBA">
      <w:pPr>
        <w:spacing w:after="124"/>
        <w:ind w:left="0" w:firstLine="0"/>
      </w:pPr>
      <w:r>
        <w:rPr>
          <w:rFonts w:ascii="Calibri" w:eastAsia="Calibri" w:hAnsi="Calibri" w:cs="Calibri"/>
          <w:sz w:val="22"/>
        </w:rPr>
        <w:t xml:space="preserve"> </w:t>
      </w:r>
    </w:p>
    <w:p w:rsidR="00CB3904" w:rsidRDefault="00A82BBA">
      <w:pPr>
        <w:spacing w:after="0" w:line="359" w:lineRule="auto"/>
      </w:pPr>
      <w:r>
        <w:t>( osoby, która wyśle zgłoszenie do „Projekt Panna Młoda”, która zostanie wyłoniona przez powołaną w tym celu Komisję Konkursową.)</w:t>
      </w:r>
      <w:r>
        <w:rPr>
          <w:rFonts w:ascii="Calibri" w:eastAsia="Calibri" w:hAnsi="Calibri" w:cs="Calibri"/>
          <w:sz w:val="22"/>
        </w:rPr>
        <w:t xml:space="preserve"> </w:t>
      </w:r>
    </w:p>
    <w:p w:rsidR="00CB3904" w:rsidRDefault="00A82BBA">
      <w:pPr>
        <w:spacing w:after="115"/>
        <w:ind w:left="720" w:firstLine="0"/>
      </w:pPr>
      <w:r>
        <w:t xml:space="preserve"> </w:t>
      </w:r>
    </w:p>
    <w:p w:rsidR="00CB3904" w:rsidRDefault="00A82BBA">
      <w:r>
        <w:t>§2 UCZESTNICY KONKURSU</w:t>
      </w:r>
      <w:r>
        <w:rPr>
          <w:rFonts w:ascii="Calibri" w:eastAsia="Calibri" w:hAnsi="Calibri" w:cs="Calibri"/>
          <w:sz w:val="22"/>
        </w:rPr>
        <w:t xml:space="preserve"> </w:t>
      </w:r>
    </w:p>
    <w:p w:rsidR="00CB3904" w:rsidRDefault="00A82BBA">
      <w:pPr>
        <w:numPr>
          <w:ilvl w:val="0"/>
          <w:numId w:val="2"/>
        </w:numPr>
        <w:spacing w:after="0" w:line="358" w:lineRule="auto"/>
        <w:ind w:hanging="360"/>
      </w:pPr>
      <w:r>
        <w:t>Uczestnikiem projektu (dalej: „Uczestnik”) może być każda osoba fizyczna, z wyjątkiem pracowników oraz współpracowników Organizatora oraz członków ich rodzin, za jakich uważa się: wstępnych, zstępnych, rodzeństwo, małżonkowie, rodzeństwo małżonków i osoby pozostające w stosunku przysposobienia, a także osoby pozostające w związkach partnerskich.</w:t>
      </w:r>
      <w:r>
        <w:rPr>
          <w:rFonts w:ascii="Calibri" w:eastAsia="Calibri" w:hAnsi="Calibri" w:cs="Calibri"/>
          <w:sz w:val="22"/>
        </w:rPr>
        <w:t xml:space="preserve"> </w:t>
      </w:r>
    </w:p>
    <w:p w:rsidR="00CB3904" w:rsidRDefault="00A82BBA">
      <w:pPr>
        <w:numPr>
          <w:ilvl w:val="0"/>
          <w:numId w:val="2"/>
        </w:numPr>
        <w:spacing w:after="0" w:line="359" w:lineRule="auto"/>
        <w:ind w:hanging="360"/>
      </w:pPr>
      <w:r>
        <w:t>W Projekcie samodzielnie mogą uczestniczyć tylko osoby pełnoletnie, tj. posiadające pełną zdolność do czynności prawnych.</w:t>
      </w:r>
      <w:r>
        <w:rPr>
          <w:rFonts w:ascii="Calibri" w:eastAsia="Calibri" w:hAnsi="Calibri" w:cs="Calibri"/>
          <w:sz w:val="22"/>
        </w:rPr>
        <w:t xml:space="preserve"> </w:t>
      </w:r>
    </w:p>
    <w:p w:rsidR="00CB3904" w:rsidRDefault="00A82BBA">
      <w:pPr>
        <w:numPr>
          <w:ilvl w:val="0"/>
          <w:numId w:val="2"/>
        </w:numPr>
        <w:spacing w:after="0" w:line="357" w:lineRule="auto"/>
        <w:ind w:hanging="360"/>
      </w:pPr>
      <w:r>
        <w:t xml:space="preserve">Wysyłając zgłoszenie do „Projekt Panna Młoda” wyrażają zgodę na zasady castingu oraz całego projektu i akceptują niniejszy Regulamin. Dokonując zgłoszenia swego udziału w projekcie . Uczestnik powinien zapoznać się z warunkami uczestnictwa w projekcie, wskazanymi w Regulaminie i w przypadku negatywnej weryfikacji (brak spełnienia któregokolwiek ze wskazanych warunków, względnie spełnienie warunku wykluczającego udział w Konkursie) Uczestnik powinien odstąpić od zgłoszenia swej osoby do udziału w projekcie. Brak spełnienia warunków uczestnictwa w projekcie </w:t>
      </w:r>
      <w:r>
        <w:lastRenderedPageBreak/>
        <w:t>dyskwalifikuje Uczestnika, który dokonał zgłoszenia wbrew postanowieniom Regulaminu.</w:t>
      </w:r>
      <w:r>
        <w:rPr>
          <w:rFonts w:ascii="Calibri" w:eastAsia="Calibri" w:hAnsi="Calibri" w:cs="Calibri"/>
          <w:sz w:val="22"/>
        </w:rPr>
        <w:t xml:space="preserve"> </w:t>
      </w:r>
    </w:p>
    <w:p w:rsidR="00CB3904" w:rsidRDefault="00A82BBA">
      <w:pPr>
        <w:spacing w:after="115"/>
        <w:ind w:left="0" w:firstLine="0"/>
      </w:pPr>
      <w:r>
        <w:t xml:space="preserve"> </w:t>
      </w:r>
    </w:p>
    <w:p w:rsidR="00CB3904" w:rsidRDefault="00A82BBA">
      <w:r>
        <w:t>§ 3 ZASADY PROJEKTU</w:t>
      </w:r>
      <w:r>
        <w:rPr>
          <w:rFonts w:ascii="Calibri" w:eastAsia="Calibri" w:hAnsi="Calibri" w:cs="Calibri"/>
          <w:sz w:val="22"/>
        </w:rPr>
        <w:t xml:space="preserve"> </w:t>
      </w:r>
    </w:p>
    <w:p w:rsidR="00CB3904" w:rsidRDefault="00A82BBA">
      <w:pPr>
        <w:numPr>
          <w:ilvl w:val="0"/>
          <w:numId w:val="3"/>
        </w:numPr>
        <w:ind w:hanging="360"/>
      </w:pPr>
      <w:r>
        <w:t>Aby zgłoszenie w Projekcie było poprawne, Uczestnik powinien:</w:t>
      </w:r>
      <w:r>
        <w:rPr>
          <w:rFonts w:ascii="Calibri" w:eastAsia="Calibri" w:hAnsi="Calibri" w:cs="Calibri"/>
          <w:sz w:val="22"/>
        </w:rPr>
        <w:t xml:space="preserve"> </w:t>
      </w:r>
    </w:p>
    <w:p w:rsidR="00CB3904" w:rsidRDefault="00A82BBA">
      <w:pPr>
        <w:numPr>
          <w:ilvl w:val="1"/>
          <w:numId w:val="3"/>
        </w:numPr>
        <w:spacing w:after="0" w:line="357" w:lineRule="auto"/>
        <w:ind w:hanging="360"/>
      </w:pPr>
      <w:r>
        <w:t>) wejść na stronę www.lalila.com w zakładkę „Projekt Panna Młoda” i wypełnić formularz zgłoszeniowy, w którym w szczególności dokona opisu dlaczego to z ekipą projektu chce przygotować się do dnia swojego ślubu, załączyć dwa zdjęcia, sylwetki oraz buzi bez makijażu i wysłać ten formularz.</w:t>
      </w:r>
      <w:r>
        <w:rPr>
          <w:rFonts w:ascii="Calibri" w:eastAsia="Calibri" w:hAnsi="Calibri" w:cs="Calibri"/>
          <w:sz w:val="22"/>
        </w:rPr>
        <w:t xml:space="preserve"> </w:t>
      </w:r>
    </w:p>
    <w:p w:rsidR="00CB3904" w:rsidRDefault="00A82BBA">
      <w:pPr>
        <w:spacing w:after="125"/>
        <w:ind w:left="720" w:firstLine="0"/>
      </w:pPr>
      <w:r>
        <w:rPr>
          <w:rFonts w:ascii="Calibri" w:eastAsia="Calibri" w:hAnsi="Calibri" w:cs="Calibri"/>
          <w:sz w:val="22"/>
        </w:rPr>
        <w:t xml:space="preserve"> </w:t>
      </w:r>
    </w:p>
    <w:p w:rsidR="00CB3904" w:rsidRDefault="00A82BBA">
      <w:pPr>
        <w:numPr>
          <w:ilvl w:val="0"/>
          <w:numId w:val="3"/>
        </w:numPr>
        <w:ind w:hanging="360"/>
      </w:pPr>
      <w:r>
        <w:t>Uczestnik Konkursu oświadcza, że</w:t>
      </w:r>
      <w:r>
        <w:rPr>
          <w:rFonts w:ascii="Calibri" w:eastAsia="Calibri" w:hAnsi="Calibri" w:cs="Calibri"/>
          <w:sz w:val="22"/>
        </w:rPr>
        <w:t xml:space="preserve"> </w:t>
      </w:r>
    </w:p>
    <w:p w:rsidR="00CB3904" w:rsidRDefault="00A82BBA">
      <w:pPr>
        <w:numPr>
          <w:ilvl w:val="1"/>
          <w:numId w:val="3"/>
        </w:numPr>
        <w:spacing w:after="0" w:line="360" w:lineRule="auto"/>
        <w:ind w:hanging="360"/>
      </w:pPr>
      <w:r>
        <w:t xml:space="preserve">posiada pełnię praw autorskich do nadesłanego materiału Castingoweg, oraz że tym samym wyraża zgodę na jego publikację na stronie </w:t>
      </w:r>
      <w:r>
        <w:rPr>
          <w:rFonts w:ascii="Calibri" w:eastAsia="Calibri" w:hAnsi="Calibri" w:cs="Calibri"/>
          <w:sz w:val="22"/>
        </w:rPr>
        <w:t>www.lalila.com</w:t>
      </w:r>
      <w:r>
        <w:t xml:space="preserve"> , jego udostępnienie użytkownikom serwisu oraz na serwisie społecznościowym www.facebook.com na fan page marki „LA.LILA”(bez nadesłanych zdjęć jedynie z opisem zgłoszeniowym)</w:t>
      </w:r>
      <w:r>
        <w:rPr>
          <w:rFonts w:ascii="Calibri" w:eastAsia="Calibri" w:hAnsi="Calibri" w:cs="Calibri"/>
          <w:sz w:val="22"/>
        </w:rPr>
        <w:t xml:space="preserve"> </w:t>
      </w:r>
    </w:p>
    <w:p w:rsidR="00CB3904" w:rsidRDefault="00A82BBA">
      <w:pPr>
        <w:numPr>
          <w:ilvl w:val="1"/>
          <w:numId w:val="3"/>
        </w:numPr>
        <w:ind w:hanging="360"/>
      </w:pPr>
      <w:r>
        <w:t xml:space="preserve">udziela nieodwołalnej zgodny na użytkowanie materiału castingowego przez </w:t>
      </w:r>
    </w:p>
    <w:p w:rsidR="00CB3904" w:rsidRDefault="00A82BBA">
      <w:pPr>
        <w:ind w:left="1090"/>
      </w:pPr>
      <w:r>
        <w:t>Organizatora;</w:t>
      </w:r>
      <w:r>
        <w:rPr>
          <w:rFonts w:ascii="Calibri" w:eastAsia="Calibri" w:hAnsi="Calibri" w:cs="Calibri"/>
          <w:sz w:val="22"/>
        </w:rPr>
        <w:t xml:space="preserve"> </w:t>
      </w:r>
    </w:p>
    <w:p w:rsidR="00CB3904" w:rsidRDefault="00A82BBA">
      <w:pPr>
        <w:numPr>
          <w:ilvl w:val="1"/>
          <w:numId w:val="3"/>
        </w:numPr>
        <w:spacing w:after="2" w:line="357" w:lineRule="auto"/>
        <w:ind w:hanging="360"/>
      </w:pPr>
      <w:r>
        <w:t>udziela Organizatorowi nieodwołanej zgody na używanie jego danych osobowych tj. imienia i nazwiska w związku z udziałem w Projekcie i wyraża zgodę na publikowanie tych danych na stronie www.lalila.pl oraz na portalu społecznościowym www.facebook.com na fan page marki „LA.LILA” w materiach promocyjnych i reklamowych;</w:t>
      </w:r>
      <w:r>
        <w:rPr>
          <w:rFonts w:ascii="Calibri" w:eastAsia="Calibri" w:hAnsi="Calibri" w:cs="Calibri"/>
          <w:sz w:val="22"/>
        </w:rPr>
        <w:t xml:space="preserve"> </w:t>
      </w:r>
    </w:p>
    <w:p w:rsidR="00CB3904" w:rsidRDefault="00A82BBA">
      <w:pPr>
        <w:numPr>
          <w:ilvl w:val="1"/>
          <w:numId w:val="3"/>
        </w:numPr>
        <w:ind w:hanging="360"/>
      </w:pPr>
      <w:r>
        <w:t xml:space="preserve">w przypadku dostania się do „Projektu Panna Młoda” wyraża zgodę dla </w:t>
      </w:r>
    </w:p>
    <w:p w:rsidR="00CB3904" w:rsidRDefault="00A82BBA">
      <w:pPr>
        <w:spacing w:after="0" w:line="358" w:lineRule="auto"/>
        <w:ind w:left="1090"/>
      </w:pPr>
      <w:r>
        <w:t>Organizatora na nieodpłatne wykorzystywanie utrwalonego wizerunku Uczestnika w czasie od pierwszego dnia spotkania, poprzez wszystkie etapy „Projekt Panna Młoda” aż do zakończenia projektu a także po nim w celach reklamowych i handlowych Organizatora.</w:t>
      </w:r>
      <w:r>
        <w:rPr>
          <w:rFonts w:ascii="Calibri" w:eastAsia="Calibri" w:hAnsi="Calibri" w:cs="Calibri"/>
          <w:sz w:val="22"/>
        </w:rPr>
        <w:t xml:space="preserve"> </w:t>
      </w:r>
    </w:p>
    <w:p w:rsidR="00CB3904" w:rsidRDefault="00A82BBA">
      <w:pPr>
        <w:numPr>
          <w:ilvl w:val="0"/>
          <w:numId w:val="3"/>
        </w:numPr>
        <w:ind w:hanging="360"/>
      </w:pPr>
      <w:r>
        <w:t>Każdy z Uczestników może wziąć udział w projekcie tylko raz.</w:t>
      </w:r>
      <w:r>
        <w:rPr>
          <w:rFonts w:ascii="Calibri" w:eastAsia="Calibri" w:hAnsi="Calibri" w:cs="Calibri"/>
          <w:sz w:val="22"/>
        </w:rPr>
        <w:t xml:space="preserve"> </w:t>
      </w:r>
    </w:p>
    <w:p w:rsidR="00CB3904" w:rsidRDefault="00A82BBA">
      <w:pPr>
        <w:numPr>
          <w:ilvl w:val="0"/>
          <w:numId w:val="3"/>
        </w:numPr>
        <w:spacing w:after="2" w:line="357" w:lineRule="auto"/>
        <w:ind w:hanging="360"/>
      </w:pPr>
      <w:r>
        <w:t>Niewykonanie któregokolwiek z warunków przedstawionych w ust. 1 i 2 powyżej powoduje automatyczną dyskwalifikację danego Uczestnika z projektu. .</w:t>
      </w:r>
      <w:r>
        <w:rPr>
          <w:rFonts w:ascii="Calibri" w:eastAsia="Calibri" w:hAnsi="Calibri" w:cs="Calibri"/>
          <w:sz w:val="22"/>
        </w:rPr>
        <w:t xml:space="preserve"> </w:t>
      </w:r>
    </w:p>
    <w:p w:rsidR="00CB3904" w:rsidRDefault="00A82BBA">
      <w:pPr>
        <w:numPr>
          <w:ilvl w:val="0"/>
          <w:numId w:val="3"/>
        </w:numPr>
        <w:spacing w:line="357" w:lineRule="auto"/>
        <w:ind w:hanging="360"/>
      </w:pPr>
      <w:r>
        <w:t>Warunkiem udziału w projekcie i odebrania nagrody jest podanie pełnych i prawdziwych danych osobowych.</w:t>
      </w:r>
      <w:r>
        <w:rPr>
          <w:rFonts w:ascii="Calibri" w:eastAsia="Calibri" w:hAnsi="Calibri" w:cs="Calibri"/>
          <w:sz w:val="22"/>
        </w:rPr>
        <w:t xml:space="preserve"> </w:t>
      </w:r>
    </w:p>
    <w:p w:rsidR="00CB3904" w:rsidRDefault="00A82BBA">
      <w:pPr>
        <w:numPr>
          <w:ilvl w:val="0"/>
          <w:numId w:val="3"/>
        </w:numPr>
        <w:spacing w:after="0" w:line="358" w:lineRule="auto"/>
        <w:ind w:hanging="360"/>
      </w:pPr>
      <w:r>
        <w:lastRenderedPageBreak/>
        <w:t>6. Organizator zastrzega sobie także prawo do zdyskwalifikowania Uczestnika i niezamieszczania Materiału, w przypadku, gdy będzie on zawierał treści wulgarne, obraźliwe, obsceniczne lub w inny sposób naruszające prawa i dobre imię osób trzecich.</w:t>
      </w:r>
      <w:r>
        <w:rPr>
          <w:rFonts w:ascii="Calibri" w:eastAsia="Calibri" w:hAnsi="Calibri" w:cs="Calibri"/>
          <w:sz w:val="22"/>
        </w:rPr>
        <w:t xml:space="preserve"> </w:t>
      </w:r>
    </w:p>
    <w:p w:rsidR="00CB3904" w:rsidRDefault="00A82BBA">
      <w:pPr>
        <w:spacing w:after="115"/>
        <w:ind w:left="0" w:firstLine="0"/>
      </w:pPr>
      <w:r>
        <w:t xml:space="preserve"> </w:t>
      </w:r>
    </w:p>
    <w:p w:rsidR="00CB3904" w:rsidRDefault="00A82BBA">
      <w:r>
        <w:t>§4 WYBÓR ZWYCIĘZCÓW</w:t>
      </w:r>
      <w:r>
        <w:rPr>
          <w:rFonts w:ascii="Calibri" w:eastAsia="Calibri" w:hAnsi="Calibri" w:cs="Calibri"/>
          <w:sz w:val="22"/>
        </w:rPr>
        <w:t xml:space="preserve"> </w:t>
      </w:r>
    </w:p>
    <w:p w:rsidR="00CB3904" w:rsidRDefault="00A82BBA">
      <w:pPr>
        <w:spacing w:after="0" w:line="358" w:lineRule="auto"/>
        <w:ind w:left="705" w:hanging="360"/>
      </w:pPr>
      <w:r>
        <w:rPr>
          <w:rFonts w:ascii="Calibri" w:eastAsia="Calibri" w:hAnsi="Calibri" w:cs="Calibri"/>
          <w:sz w:val="22"/>
        </w:rPr>
        <w:t>1.</w:t>
      </w:r>
      <w:r>
        <w:rPr>
          <w:rFonts w:ascii="Arial" w:eastAsia="Arial" w:hAnsi="Arial" w:cs="Arial"/>
          <w:sz w:val="22"/>
        </w:rPr>
        <w:t xml:space="preserve"> </w:t>
      </w:r>
      <w:r>
        <w:t>Wybór zwycięzców Konkursu nastąpi w siedzibie Organizatora do dnia 10.05.2017r. do godziny 23:59:59. Wyłonienia zwycięzcy dokona powołana w tym celu przez Organizatora Komisja Konkursowa składająca się z przedstawicieli firm partnerującym ‘Projekt p\Panna Młoda” . Zadaniem Komisji będzie w szczególności:</w:t>
      </w:r>
      <w:r>
        <w:rPr>
          <w:rFonts w:ascii="Calibri" w:eastAsia="Calibri" w:hAnsi="Calibri" w:cs="Calibri"/>
          <w:sz w:val="22"/>
        </w:rPr>
        <w:t xml:space="preserve"> </w:t>
      </w:r>
    </w:p>
    <w:p w:rsidR="00CB3904" w:rsidRDefault="00A82BBA">
      <w:pPr>
        <w:numPr>
          <w:ilvl w:val="1"/>
          <w:numId w:val="3"/>
        </w:numPr>
        <w:ind w:hanging="360"/>
      </w:pPr>
      <w:r>
        <w:t>nadzór nad prawidłowym przebiegiem castingu</w:t>
      </w:r>
      <w:r>
        <w:rPr>
          <w:rFonts w:ascii="Calibri" w:eastAsia="Calibri" w:hAnsi="Calibri" w:cs="Calibri"/>
          <w:sz w:val="22"/>
        </w:rPr>
        <w:t xml:space="preserve"> </w:t>
      </w:r>
    </w:p>
    <w:p w:rsidR="00CB3904" w:rsidRDefault="00A82BBA">
      <w:pPr>
        <w:numPr>
          <w:ilvl w:val="1"/>
          <w:numId w:val="3"/>
        </w:numPr>
        <w:ind w:hanging="360"/>
      </w:pPr>
      <w:r>
        <w:t>wyłonienie zwycięzcy projektu</w:t>
      </w:r>
      <w:r>
        <w:rPr>
          <w:rFonts w:ascii="Calibri" w:eastAsia="Calibri" w:hAnsi="Calibri" w:cs="Calibri"/>
          <w:sz w:val="22"/>
        </w:rPr>
        <w:t xml:space="preserve"> </w:t>
      </w:r>
    </w:p>
    <w:p w:rsidR="00CB3904" w:rsidRDefault="00A82BBA">
      <w:pPr>
        <w:numPr>
          <w:ilvl w:val="1"/>
          <w:numId w:val="3"/>
        </w:numPr>
        <w:ind w:hanging="360"/>
      </w:pPr>
      <w:r>
        <w:t>stwierdzenie, że Uczestnik utracił prawo do nagrody zgodnie z Regulaminem</w:t>
      </w:r>
      <w:r>
        <w:rPr>
          <w:rFonts w:ascii="Calibri" w:eastAsia="Calibri" w:hAnsi="Calibri" w:cs="Calibri"/>
          <w:sz w:val="22"/>
        </w:rPr>
        <w:t xml:space="preserve"> </w:t>
      </w:r>
    </w:p>
    <w:p w:rsidR="00CB3904" w:rsidRDefault="00A82BBA">
      <w:pPr>
        <w:numPr>
          <w:ilvl w:val="1"/>
          <w:numId w:val="3"/>
        </w:numPr>
        <w:ind w:hanging="360"/>
      </w:pPr>
      <w:r>
        <w:t>rozpatrywanie reklamacji Uczestników</w:t>
      </w:r>
      <w:r>
        <w:rPr>
          <w:rFonts w:ascii="Calibri" w:eastAsia="Calibri" w:hAnsi="Calibri" w:cs="Calibri"/>
          <w:sz w:val="22"/>
        </w:rPr>
        <w:t xml:space="preserve"> </w:t>
      </w:r>
    </w:p>
    <w:p w:rsidR="00CB3904" w:rsidRDefault="00A82BBA">
      <w:pPr>
        <w:numPr>
          <w:ilvl w:val="0"/>
          <w:numId w:val="4"/>
        </w:numPr>
        <w:ind w:hanging="360"/>
      </w:pPr>
      <w:r>
        <w:t xml:space="preserve">Komisja Projektu, wyłoni spośród nadesłanych materiałów jeden najlepszy opis </w:t>
      </w:r>
    </w:p>
    <w:p w:rsidR="00CB3904" w:rsidRDefault="00A82BBA">
      <w:pPr>
        <w:spacing w:after="0" w:line="358" w:lineRule="auto"/>
        <w:ind w:left="730"/>
      </w:pPr>
      <w:r>
        <w:t>„dlaczego mamy właśnie Ciebie zaprosić do „Projekt Panna Młoda”, Komisja Konkursowa będzie kierować się przede wszystkim pomysłowością oraz oryginalnością nadesłanych materiałów.</w:t>
      </w:r>
      <w:r>
        <w:rPr>
          <w:rFonts w:ascii="Calibri" w:eastAsia="Calibri" w:hAnsi="Calibri" w:cs="Calibri"/>
          <w:sz w:val="22"/>
        </w:rPr>
        <w:t xml:space="preserve"> </w:t>
      </w:r>
    </w:p>
    <w:p w:rsidR="00CB3904" w:rsidRDefault="00A82BBA">
      <w:pPr>
        <w:numPr>
          <w:ilvl w:val="0"/>
          <w:numId w:val="4"/>
        </w:numPr>
        <w:spacing w:after="0" w:line="358" w:lineRule="auto"/>
        <w:ind w:hanging="360"/>
      </w:pPr>
      <w:r>
        <w:t xml:space="preserve">Dane zwycięzcy (imię i nazwisko oraz miejscowość zamieszkania) zostaną opublikowane na stronie www.lalila.pl oraz na portalu społecznościowym </w:t>
      </w:r>
      <w:r>
        <w:rPr>
          <w:color w:val="0563C1"/>
          <w:u w:val="single" w:color="0563C1"/>
        </w:rPr>
        <w:t>www.facebook.com</w:t>
      </w:r>
      <w:r>
        <w:t xml:space="preserve"> na fan-pagu marki „LA.LILA” w terminie do 3 dni roboczych od daty wyboru zwycięzców.</w:t>
      </w:r>
      <w:r>
        <w:rPr>
          <w:rFonts w:ascii="Calibri" w:eastAsia="Calibri" w:hAnsi="Calibri" w:cs="Calibri"/>
          <w:sz w:val="22"/>
        </w:rPr>
        <w:t xml:space="preserve"> </w:t>
      </w:r>
    </w:p>
    <w:p w:rsidR="00CB3904" w:rsidRDefault="00A82BBA">
      <w:pPr>
        <w:numPr>
          <w:ilvl w:val="0"/>
          <w:numId w:val="4"/>
        </w:numPr>
        <w:spacing w:after="0" w:line="359" w:lineRule="auto"/>
        <w:ind w:hanging="360"/>
      </w:pPr>
      <w:r>
        <w:t>O przyznaniu nagrody osoby nagrodzone zostaną także powiadomione drogą mailową i telefonicznie, na adres email i numer telefonu podany podczas rejestracji.</w:t>
      </w:r>
      <w:r>
        <w:rPr>
          <w:rFonts w:ascii="Calibri" w:eastAsia="Calibri" w:hAnsi="Calibri" w:cs="Calibri"/>
          <w:sz w:val="22"/>
        </w:rPr>
        <w:t xml:space="preserve"> </w:t>
      </w:r>
    </w:p>
    <w:p w:rsidR="00CB3904" w:rsidRDefault="00A82BBA">
      <w:pPr>
        <w:numPr>
          <w:ilvl w:val="0"/>
          <w:numId w:val="4"/>
        </w:numPr>
        <w:spacing w:after="0" w:line="358" w:lineRule="auto"/>
        <w:ind w:hanging="360"/>
      </w:pPr>
      <w:r>
        <w:t>Osoba nagrodzona ma obowiązek skontaktować się mailowo z Organizatorem w terminie 24 h od otrzymania informacji mailem o przyznaniu nagrody. W przypadku braku kontaktu przez osobę nagrodzoną uznaje się, że kontakt z osobą nagrodzoną nie jest możliwy.</w:t>
      </w:r>
      <w:r>
        <w:rPr>
          <w:rFonts w:ascii="Calibri" w:eastAsia="Calibri" w:hAnsi="Calibri" w:cs="Calibri"/>
          <w:sz w:val="22"/>
        </w:rPr>
        <w:t xml:space="preserve"> </w:t>
      </w:r>
    </w:p>
    <w:p w:rsidR="00CB3904" w:rsidRDefault="00A82BBA">
      <w:pPr>
        <w:spacing w:after="0"/>
        <w:ind w:left="0" w:firstLine="0"/>
      </w:pPr>
      <w:r>
        <w:rPr>
          <w:rFonts w:ascii="Calibri" w:eastAsia="Calibri" w:hAnsi="Calibri" w:cs="Calibri"/>
          <w:sz w:val="22"/>
        </w:rPr>
        <w:t xml:space="preserve"> </w:t>
      </w:r>
    </w:p>
    <w:p w:rsidR="00CB3904" w:rsidRDefault="00A82BBA">
      <w:pPr>
        <w:spacing w:after="113"/>
        <w:ind w:left="0" w:firstLine="0"/>
      </w:pPr>
      <w:r>
        <w:t xml:space="preserve"> </w:t>
      </w:r>
    </w:p>
    <w:p w:rsidR="00CB3904" w:rsidRDefault="00A82BBA">
      <w:r>
        <w:t>§5 NAGRODY</w:t>
      </w:r>
      <w:r>
        <w:rPr>
          <w:rFonts w:ascii="Calibri" w:eastAsia="Calibri" w:hAnsi="Calibri" w:cs="Calibri"/>
          <w:sz w:val="22"/>
        </w:rPr>
        <w:t xml:space="preserve"> </w:t>
      </w:r>
    </w:p>
    <w:p w:rsidR="00CB3904" w:rsidRDefault="00A82BBA">
      <w:pPr>
        <w:numPr>
          <w:ilvl w:val="0"/>
          <w:numId w:val="5"/>
        </w:numPr>
        <w:spacing w:line="357" w:lineRule="auto"/>
        <w:ind w:hanging="360"/>
      </w:pPr>
      <w:r>
        <w:t xml:space="preserve">Fundatorem nagrody w Konkursie jest Organizator oraz Art– Image Marzena Tarasiewicz, ul. Partyzantów 76, 10-525 Olsztyn, NIP: 739-323-80-14, Chilli Joanna Margalska ul. Jana III Sobieskiego 3c/52 14-100 Ostroda NIP 569 170 37 57, Kacper Grażul Trener </w:t>
      </w:r>
      <w:r>
        <w:lastRenderedPageBreak/>
        <w:t xml:space="preserve">Personalny,Ul.Kopernika 6b/11,13-100 Nidzica, Tarkowian Kosmetyka i Paznokcie Aneta </w:t>
      </w:r>
    </w:p>
    <w:p w:rsidR="00CB3904" w:rsidRDefault="00A82BBA">
      <w:pPr>
        <w:ind w:left="355"/>
      </w:pPr>
      <w:r>
        <w:t xml:space="preserve">Tarkowian Ul. Partyzantów 76/2 10-525 Olsztyn NIP 745-176-41-57 , </w:t>
      </w:r>
    </w:p>
    <w:p w:rsidR="00CB3904" w:rsidRDefault="00A82BBA">
      <w:pPr>
        <w:spacing w:after="0" w:line="359" w:lineRule="auto"/>
        <w:ind w:left="355"/>
      </w:pPr>
      <w:r>
        <w:t>984 016 54 98, Atelier fryzjerskie Edyta Gryko NIP. 8481215562, Piotr Dowejkofotografia</w:t>
      </w:r>
      <w:r>
        <w:rPr>
          <w:rFonts w:ascii="Calibri" w:eastAsia="Calibri" w:hAnsi="Calibri" w:cs="Calibri"/>
          <w:sz w:val="22"/>
        </w:rPr>
        <w:t xml:space="preserve"> </w:t>
      </w:r>
    </w:p>
    <w:p w:rsidR="00CB3904" w:rsidRDefault="00A82BBA">
      <w:pPr>
        <w:numPr>
          <w:ilvl w:val="0"/>
          <w:numId w:val="5"/>
        </w:numPr>
        <w:ind w:hanging="360"/>
      </w:pPr>
      <w:r>
        <w:t xml:space="preserve">Nagrody: </w:t>
      </w:r>
    </w:p>
    <w:p w:rsidR="00CB3904" w:rsidRDefault="00A82BBA">
      <w:pPr>
        <w:numPr>
          <w:ilvl w:val="1"/>
          <w:numId w:val="7"/>
        </w:numPr>
        <w:ind w:hanging="230"/>
      </w:pPr>
      <w:r>
        <w:t xml:space="preserve">treningi i pełna opieka trenera przez czas trwania Projektu Panna Młoda </w:t>
      </w:r>
    </w:p>
    <w:p w:rsidR="00CB3904" w:rsidRDefault="00A82BBA">
      <w:pPr>
        <w:numPr>
          <w:ilvl w:val="1"/>
          <w:numId w:val="7"/>
        </w:numPr>
        <w:spacing w:after="0" w:line="359" w:lineRule="auto"/>
        <w:ind w:hanging="23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333762</wp:posOffset>
                </wp:positionH>
                <wp:positionV relativeFrom="paragraph">
                  <wp:posOffset>-39301</wp:posOffset>
                </wp:positionV>
                <wp:extent cx="41148" cy="705612"/>
                <wp:effectExtent l="0" t="0" r="0" b="0"/>
                <wp:wrapNone/>
                <wp:docPr id="7001" name="Group 7001"/>
                <wp:cNvGraphicFramePr/>
                <a:graphic xmlns:a="http://schemas.openxmlformats.org/drawingml/2006/main">
                  <a:graphicData uri="http://schemas.microsoft.com/office/word/2010/wordprocessingGroup">
                    <wpg:wgp>
                      <wpg:cNvGrpSpPr/>
                      <wpg:grpSpPr>
                        <a:xfrm>
                          <a:off x="0" y="0"/>
                          <a:ext cx="41148" cy="705612"/>
                          <a:chOff x="0" y="0"/>
                          <a:chExt cx="41148" cy="705612"/>
                        </a:xfrm>
                      </wpg:grpSpPr>
                      <wps:wsp>
                        <wps:cNvPr id="7550" name="Shape 7550"/>
                        <wps:cNvSpPr/>
                        <wps:spPr>
                          <a:xfrm>
                            <a:off x="9144" y="0"/>
                            <a:ext cx="32004" cy="179832"/>
                          </a:xfrm>
                          <a:custGeom>
                            <a:avLst/>
                            <a:gdLst/>
                            <a:ahLst/>
                            <a:cxnLst/>
                            <a:rect l="0" t="0" r="0" b="0"/>
                            <a:pathLst>
                              <a:path w="32004" h="179832">
                                <a:moveTo>
                                  <a:pt x="0" y="0"/>
                                </a:moveTo>
                                <a:lnTo>
                                  <a:pt x="32004" y="0"/>
                                </a:lnTo>
                                <a:lnTo>
                                  <a:pt x="32004" y="179832"/>
                                </a:lnTo>
                                <a:lnTo>
                                  <a:pt x="0" y="179832"/>
                                </a:lnTo>
                                <a:lnTo>
                                  <a:pt x="0" y="0"/>
                                </a:lnTo>
                              </a:path>
                            </a:pathLst>
                          </a:custGeom>
                          <a:ln w="0" cap="flat">
                            <a:miter lim="127000"/>
                          </a:ln>
                        </wps:spPr>
                        <wps:style>
                          <a:lnRef idx="0">
                            <a:srgbClr val="000000">
                              <a:alpha val="0"/>
                            </a:srgbClr>
                          </a:lnRef>
                          <a:fillRef idx="1">
                            <a:srgbClr val="F1F0F0"/>
                          </a:fillRef>
                          <a:effectRef idx="0">
                            <a:scrgbClr r="0" g="0" b="0"/>
                          </a:effectRef>
                          <a:fontRef idx="none"/>
                        </wps:style>
                        <wps:bodyPr/>
                      </wps:wsp>
                      <wps:wsp>
                        <wps:cNvPr id="7551" name="Shape 7551"/>
                        <wps:cNvSpPr/>
                        <wps:spPr>
                          <a:xfrm>
                            <a:off x="0" y="525780"/>
                            <a:ext cx="32004" cy="179832"/>
                          </a:xfrm>
                          <a:custGeom>
                            <a:avLst/>
                            <a:gdLst/>
                            <a:ahLst/>
                            <a:cxnLst/>
                            <a:rect l="0" t="0" r="0" b="0"/>
                            <a:pathLst>
                              <a:path w="32004" h="179832">
                                <a:moveTo>
                                  <a:pt x="0" y="0"/>
                                </a:moveTo>
                                <a:lnTo>
                                  <a:pt x="32004" y="0"/>
                                </a:lnTo>
                                <a:lnTo>
                                  <a:pt x="32004" y="179832"/>
                                </a:lnTo>
                                <a:lnTo>
                                  <a:pt x="0" y="179832"/>
                                </a:lnTo>
                                <a:lnTo>
                                  <a:pt x="0" y="0"/>
                                </a:lnTo>
                              </a:path>
                            </a:pathLst>
                          </a:custGeom>
                          <a:ln w="0" cap="flat">
                            <a:miter lim="127000"/>
                          </a:ln>
                        </wps:spPr>
                        <wps:style>
                          <a:lnRef idx="0">
                            <a:srgbClr val="000000">
                              <a:alpha val="0"/>
                            </a:srgbClr>
                          </a:lnRef>
                          <a:fillRef idx="1">
                            <a:srgbClr val="F1F0F0"/>
                          </a:fillRef>
                          <a:effectRef idx="0">
                            <a:scrgbClr r="0" g="0" b="0"/>
                          </a:effectRef>
                          <a:fontRef idx="none"/>
                        </wps:style>
                        <wps:bodyPr/>
                      </wps:wsp>
                    </wpg:wgp>
                  </a:graphicData>
                </a:graphic>
              </wp:anchor>
            </w:drawing>
          </mc:Choice>
          <mc:Fallback xmlns:a="http://schemas.openxmlformats.org/drawingml/2006/main">
            <w:pict>
              <v:group id="Group 7001" style="width:3.24001pt;height:55.56pt;position:absolute;z-index:-2147483635;mso-position-horizontal-relative:text;mso-position-horizontal:absolute;margin-left:26.2805pt;mso-position-vertical-relative:text;margin-top:-3.09465pt;" coordsize="411,7056">
                <v:shape id="Shape 7552" style="position:absolute;width:320;height:1798;left:91;top:0;" coordsize="32004,179832" path="m0,0l32004,0l32004,179832l0,179832l0,0">
                  <v:stroke weight="0pt" endcap="flat" joinstyle="miter" miterlimit="10" on="false" color="#000000" opacity="0"/>
                  <v:fill on="true" color="#f1f0f0"/>
                </v:shape>
                <v:shape id="Shape 7553" style="position:absolute;width:320;height:1798;left:0;top:5257;" coordsize="32004,179832" path="m0,0l32004,0l32004,179832l0,179832l0,0">
                  <v:stroke weight="0pt" endcap="flat" joinstyle="miter" miterlimit="10" on="false" color="#000000" opacity="0"/>
                  <v:fill on="true" color="#f1f0f0"/>
                </v:shape>
              </v:group>
            </w:pict>
          </mc:Fallback>
        </mc:AlternateContent>
      </w:r>
      <w:r>
        <w:t>profesjonalny dobór biustonosza sportowego do treningu z trenerem oraz bielizny pod suknie ślubną</w:t>
      </w:r>
      <w:r>
        <w:rPr>
          <w:rFonts w:ascii="Calibri" w:eastAsia="Calibri" w:hAnsi="Calibri" w:cs="Calibri"/>
          <w:sz w:val="22"/>
        </w:rPr>
        <w:t xml:space="preserve"> </w:t>
      </w:r>
    </w:p>
    <w:p w:rsidR="00CB3904" w:rsidRDefault="00A82BBA">
      <w:pPr>
        <w:numPr>
          <w:ilvl w:val="1"/>
          <w:numId w:val="7"/>
        </w:numPr>
        <w:spacing w:after="0" w:line="359" w:lineRule="auto"/>
        <w:ind w:hanging="230"/>
      </w:pPr>
      <w:r>
        <w:t>zabiegi pielęgnacyjne twarzy i ciała przez czas przygotowań do ślubu. Częstotliwość i plan ustalony indywidualnie, włącznie z pielęgnacja dłoni i stop.</w:t>
      </w:r>
      <w:r>
        <w:rPr>
          <w:rFonts w:ascii="Calibri" w:eastAsia="Calibri" w:hAnsi="Calibri" w:cs="Calibri"/>
          <w:sz w:val="22"/>
        </w:rPr>
        <w:t xml:space="preserve"> </w:t>
      </w:r>
    </w:p>
    <w:p w:rsidR="00CB3904" w:rsidRDefault="00A82BBA">
      <w:pPr>
        <w:numPr>
          <w:ilvl w:val="1"/>
          <w:numId w:val="7"/>
        </w:numPr>
        <w:ind w:hanging="230"/>
      </w:pPr>
      <w:r>
        <w:t>koloryzacja , pielęgnacja , dobór fryzury ślubnej oraz  w finale wykonanie jej.</w:t>
      </w:r>
      <w:r>
        <w:rPr>
          <w:rFonts w:ascii="Calibri" w:eastAsia="Calibri" w:hAnsi="Calibri" w:cs="Calibri"/>
          <w:sz w:val="22"/>
        </w:rPr>
        <w:t xml:space="preserve"> </w:t>
      </w:r>
    </w:p>
    <w:p w:rsidR="00CB3904" w:rsidRDefault="00A82BBA">
      <w:pPr>
        <w:numPr>
          <w:ilvl w:val="1"/>
          <w:numId w:val="7"/>
        </w:numPr>
        <w:ind w:hanging="230"/>
      </w:pPr>
      <w:r>
        <w:t xml:space="preserve">dobór kolorystyki makijażu, makijaż próbny oraz ślubny </w:t>
      </w:r>
    </w:p>
    <w:p w:rsidR="00CB3904" w:rsidRDefault="00A82BBA">
      <w:pPr>
        <w:numPr>
          <w:ilvl w:val="1"/>
          <w:numId w:val="7"/>
        </w:numPr>
        <w:ind w:hanging="230"/>
      </w:pPr>
      <w:r>
        <w:t>reportaż  z przygotowań „Projekt Panna Młoda”</w:t>
      </w:r>
      <w:r>
        <w:rPr>
          <w:rFonts w:ascii="Calibri" w:eastAsia="Calibri" w:hAnsi="Calibri" w:cs="Calibri"/>
          <w:sz w:val="22"/>
        </w:rPr>
        <w:t xml:space="preserve"> </w:t>
      </w:r>
    </w:p>
    <w:p w:rsidR="00CB3904" w:rsidRDefault="00A82BBA">
      <w:pPr>
        <w:numPr>
          <w:ilvl w:val="1"/>
          <w:numId w:val="7"/>
        </w:numPr>
        <w:spacing w:after="0" w:line="358" w:lineRule="auto"/>
        <w:ind w:hanging="230"/>
      </w:pPr>
      <w:r>
        <w:t>suknia ślubna-forma wypożyczenie. Laureatka, ma do dyspozycji suknie slubne wskazane przez Organizatora, które znajdują się  w butiku LaLila przy ul.Kościuszki 84D w Olsztynie,</w:t>
      </w:r>
      <w:r>
        <w:rPr>
          <w:rFonts w:ascii="Calibri" w:eastAsia="Calibri" w:hAnsi="Calibri" w:cs="Calibri"/>
          <w:sz w:val="22"/>
        </w:rPr>
        <w:t xml:space="preserve"> </w:t>
      </w:r>
    </w:p>
    <w:p w:rsidR="00CB3904" w:rsidRDefault="00A82BBA">
      <w:pPr>
        <w:numPr>
          <w:ilvl w:val="0"/>
          <w:numId w:val="5"/>
        </w:numPr>
        <w:spacing w:after="0" w:line="358" w:lineRule="auto"/>
        <w:ind w:hanging="360"/>
      </w:pPr>
      <w:r>
        <w:t>W przypadku braku możliwości skontaktowania się z osobą wyłonioną, nieskontaktowania się osoby nagrodzonej z Organizatorem w terminie wskazanym w § 5 ustęp 5 Regulaminu, nieodebrania przez nią nagrody w terminie uzgodnionym przez strony lub w przypadku nie spełnienia wymogów podanych w niniejszym regulaminie,  nagroda przepada na rzecz innego Uczestnika, wyłonionego przez Komisję Konkursową w dodatkowym wyborze.</w:t>
      </w:r>
      <w:r>
        <w:rPr>
          <w:rFonts w:ascii="Calibri" w:eastAsia="Calibri" w:hAnsi="Calibri" w:cs="Calibri"/>
          <w:sz w:val="22"/>
        </w:rPr>
        <w:t xml:space="preserve"> </w:t>
      </w:r>
    </w:p>
    <w:p w:rsidR="00CB3904" w:rsidRDefault="00A82BBA">
      <w:pPr>
        <w:numPr>
          <w:ilvl w:val="0"/>
          <w:numId w:val="5"/>
        </w:numPr>
        <w:ind w:hanging="360"/>
      </w:pPr>
      <w:r>
        <w:t>Nagroda nie podlega zamianie na inną nagrodę lub na jej równowartość pieniężną.</w:t>
      </w:r>
      <w:r>
        <w:rPr>
          <w:rFonts w:ascii="Calibri" w:eastAsia="Calibri" w:hAnsi="Calibri" w:cs="Calibri"/>
          <w:sz w:val="22"/>
        </w:rPr>
        <w:t xml:space="preserve"> </w:t>
      </w:r>
    </w:p>
    <w:p w:rsidR="00CB3904" w:rsidRDefault="00A82BBA">
      <w:pPr>
        <w:numPr>
          <w:ilvl w:val="0"/>
          <w:numId w:val="5"/>
        </w:numPr>
        <w:spacing w:after="0" w:line="358" w:lineRule="auto"/>
        <w:ind w:hanging="360"/>
      </w:pPr>
      <w:r>
        <w:t>Zwycięzca ma prawo zrzec się prawa do przyznanej mu nagrody składając Organizatorowi stosowne oświadczenie na piśmie bez prawa żądania ekwiwalentu pieniężnego. Uczestnik nie ma prawa cedować prawa do nagrody na inną osobę.</w:t>
      </w:r>
      <w:r>
        <w:rPr>
          <w:rFonts w:ascii="Calibri" w:eastAsia="Calibri" w:hAnsi="Calibri" w:cs="Calibri"/>
          <w:sz w:val="22"/>
        </w:rPr>
        <w:t xml:space="preserve"> </w:t>
      </w:r>
    </w:p>
    <w:p w:rsidR="00CB3904" w:rsidRDefault="00A82BBA">
      <w:pPr>
        <w:spacing w:after="124"/>
        <w:ind w:left="720" w:firstLine="0"/>
      </w:pPr>
      <w:r>
        <w:rPr>
          <w:rFonts w:ascii="Calibri" w:eastAsia="Calibri" w:hAnsi="Calibri" w:cs="Calibri"/>
          <w:sz w:val="22"/>
        </w:rPr>
        <w:t xml:space="preserve"> </w:t>
      </w:r>
    </w:p>
    <w:p w:rsidR="00CB3904" w:rsidRDefault="00A82BBA">
      <w:pPr>
        <w:numPr>
          <w:ilvl w:val="0"/>
          <w:numId w:val="5"/>
        </w:numPr>
        <w:ind w:hanging="360"/>
      </w:pPr>
      <w:r>
        <w:t xml:space="preserve">Odbiór nagród następuje w siedzibie Organizatora w dniu uzgodnionym przez </w:t>
      </w:r>
    </w:p>
    <w:p w:rsidR="00CB3904" w:rsidRDefault="00A82BBA">
      <w:pPr>
        <w:spacing w:after="0" w:line="358" w:lineRule="auto"/>
        <w:ind w:left="355"/>
      </w:pPr>
      <w:r>
        <w:t xml:space="preserve">Organizatora i Uczestnika. Z czynności odbioru sporządzona jest relacja fotograficzna. Uczestnik wyraża nieodwołalną zgodę dla Organizatora na bezpłatne używanie jego utrwalonego wizerunku z czynności odbioru w materiałach reklamowych i handlowych Organizatora. Organizator jest uprawniony do nieograniczonego rozpowszechniania zdjęć </w:t>
      </w:r>
      <w:r>
        <w:lastRenderedPageBreak/>
        <w:t>lub/oraz filmów dokumentujących fakt wydania Nagród na wszelkich znanych polach eksploatacji, w szczególności na polach eksploatacji: rozpowszechnianie w sieci Internet, rozpowszechnianie techniką drukową i poligraficzną, korzystanie w celach marketingowych i reklamowych Organizatora. Laureat Projektu wyraża zgodę na rozpowszechnianie jego wizerunku utrwalonego podczas wydania Nagród (zdjęcia, film) w zw. z informacjami o Konkursie.</w:t>
      </w:r>
      <w:r>
        <w:rPr>
          <w:rFonts w:ascii="Calibri" w:eastAsia="Calibri" w:hAnsi="Calibri" w:cs="Calibri"/>
          <w:sz w:val="22"/>
        </w:rPr>
        <w:t xml:space="preserve"> </w:t>
      </w:r>
    </w:p>
    <w:p w:rsidR="00CB3904" w:rsidRDefault="00A82BBA">
      <w:pPr>
        <w:numPr>
          <w:ilvl w:val="0"/>
          <w:numId w:val="5"/>
        </w:numPr>
        <w:ind w:hanging="360"/>
      </w:pPr>
      <w:r>
        <w:t>Laureat zobowiązany jest do pisemnego pokwitowania odbioru nagrody.</w:t>
      </w:r>
      <w:r>
        <w:rPr>
          <w:rFonts w:ascii="Calibri" w:eastAsia="Calibri" w:hAnsi="Calibri" w:cs="Calibri"/>
          <w:sz w:val="22"/>
        </w:rPr>
        <w:t xml:space="preserve"> </w:t>
      </w:r>
    </w:p>
    <w:p w:rsidR="00CB3904" w:rsidRDefault="00A82BBA">
      <w:pPr>
        <w:numPr>
          <w:ilvl w:val="0"/>
          <w:numId w:val="5"/>
        </w:numPr>
        <w:spacing w:after="0" w:line="358" w:lineRule="auto"/>
        <w:ind w:hanging="360"/>
      </w:pPr>
      <w:r>
        <w:t>Zwycięzca Projektu traci prawo do nagrody, bez jakikolwiek roszczeń lub żądań wobec Organizatora, jeżeli przekazane przez niego dane osobowe i teleadresowe okażą się błędne lub nieprawdziwe.</w:t>
      </w:r>
      <w:r>
        <w:rPr>
          <w:rFonts w:ascii="Calibri" w:eastAsia="Calibri" w:hAnsi="Calibri" w:cs="Calibri"/>
          <w:sz w:val="22"/>
        </w:rPr>
        <w:t xml:space="preserve"> </w:t>
      </w:r>
    </w:p>
    <w:p w:rsidR="00CB3904" w:rsidRDefault="00A82BBA">
      <w:pPr>
        <w:spacing w:after="115"/>
        <w:ind w:left="0" w:firstLine="0"/>
      </w:pPr>
      <w:r>
        <w:t xml:space="preserve"> </w:t>
      </w:r>
    </w:p>
    <w:p w:rsidR="00CB3904" w:rsidRDefault="00A82BBA">
      <w:r>
        <w:t>§6DANE OSOBOWE</w:t>
      </w:r>
      <w:r>
        <w:rPr>
          <w:rFonts w:ascii="Calibri" w:eastAsia="Calibri" w:hAnsi="Calibri" w:cs="Calibri"/>
          <w:sz w:val="22"/>
        </w:rPr>
        <w:t xml:space="preserve"> </w:t>
      </w:r>
    </w:p>
    <w:p w:rsidR="00CB3904" w:rsidRDefault="00A82BBA">
      <w:pPr>
        <w:numPr>
          <w:ilvl w:val="1"/>
          <w:numId w:val="6"/>
        </w:numPr>
        <w:spacing w:after="1" w:line="357" w:lineRule="auto"/>
        <w:ind w:hanging="360"/>
      </w:pPr>
      <w:r>
        <w:t xml:space="preserve">Dane osobowe Uczestnika wykorzystywane są wyłącznie do celów związanych z przeprowadzeniem niniejszego Projektu. Wykorzystanie i przetwarzanie danych osobowy jest zgodne z ustawą z dnia 29 sierpnia 1997 r o ochronie danych osobowych (Dz. U. 2002 r. Nr 101, poz. 926 z póź. zm.). Administratorem danych osobowych jest rozumieniu ustawy z dnia 29 sierpnia 1997 r. o ochronie danych osobowych </w:t>
      </w:r>
    </w:p>
    <w:p w:rsidR="00CB3904" w:rsidRDefault="00A82BBA">
      <w:pPr>
        <w:ind w:left="730"/>
      </w:pPr>
      <w:r>
        <w:t>Organizator LA.LILA Sp. z o.o. w Olsztynie, ul. Kościuszki 84 d, Olsztyn 10-555.</w:t>
      </w:r>
      <w:r>
        <w:rPr>
          <w:rFonts w:ascii="Calibri" w:eastAsia="Calibri" w:hAnsi="Calibri" w:cs="Calibri"/>
          <w:sz w:val="22"/>
        </w:rPr>
        <w:t xml:space="preserve"> </w:t>
      </w:r>
    </w:p>
    <w:p w:rsidR="00CB3904" w:rsidRDefault="00A82BBA">
      <w:pPr>
        <w:numPr>
          <w:ilvl w:val="1"/>
          <w:numId w:val="6"/>
        </w:numPr>
        <w:spacing w:after="1" w:line="358" w:lineRule="auto"/>
        <w:ind w:hanging="360"/>
      </w:pPr>
      <w:r>
        <w:t xml:space="preserve">Uczestnik ma prawo wglądu do swoich danych oraz do ich poprawiania lub żądania ich usunięcia. Podanie danych osobowych jest dobrowolne, ale niezbędne do udziału w Projekcie. Uczestnik Projektu przesyłając swoje zgłoszenie i akceptując Regulamin </w:t>
      </w:r>
    </w:p>
    <w:p w:rsidR="00CB3904" w:rsidRDefault="00A82BBA">
      <w:pPr>
        <w:spacing w:after="3" w:line="356" w:lineRule="auto"/>
        <w:ind w:left="730"/>
      </w:pPr>
      <w:r>
        <w:t>Konkursu wyraża zgodę na przetwarzanie jego danych osobowych, przekazanych Organizatorowi wyłącznie dla celów Konkursu.</w:t>
      </w:r>
      <w:r>
        <w:rPr>
          <w:rFonts w:ascii="Calibri" w:eastAsia="Calibri" w:hAnsi="Calibri" w:cs="Calibri"/>
          <w:sz w:val="22"/>
        </w:rPr>
        <w:t xml:space="preserve"> </w:t>
      </w:r>
    </w:p>
    <w:p w:rsidR="00CB3904" w:rsidRDefault="00A82BBA">
      <w:pPr>
        <w:numPr>
          <w:ilvl w:val="1"/>
          <w:numId w:val="6"/>
        </w:numPr>
        <w:spacing w:after="2" w:line="357" w:lineRule="auto"/>
        <w:ind w:hanging="360"/>
      </w:pPr>
      <w:r>
        <w:t>Uczestnik Projektu jest zobowiązany niezwłocznie powiadomić Organizatora o zmianie adresu lub innych podanych przez siebie danych.</w:t>
      </w:r>
      <w:r>
        <w:rPr>
          <w:rFonts w:ascii="Calibri" w:eastAsia="Calibri" w:hAnsi="Calibri" w:cs="Calibri"/>
          <w:sz w:val="22"/>
        </w:rPr>
        <w:t xml:space="preserve"> </w:t>
      </w:r>
    </w:p>
    <w:p w:rsidR="00CB3904" w:rsidRDefault="00A82BBA">
      <w:pPr>
        <w:numPr>
          <w:ilvl w:val="1"/>
          <w:numId w:val="6"/>
        </w:numPr>
        <w:spacing w:after="2" w:line="357" w:lineRule="auto"/>
        <w:ind w:hanging="360"/>
      </w:pPr>
      <w:r>
        <w:t>Organizator nie ponosi odpowiedzialności za podanie przez Uczestnika niewłaściwego adresu, lub innych danych uniemożliwiających jego identyfikację.</w:t>
      </w:r>
      <w:r>
        <w:rPr>
          <w:rFonts w:ascii="Calibri" w:eastAsia="Calibri" w:hAnsi="Calibri" w:cs="Calibri"/>
          <w:sz w:val="22"/>
        </w:rPr>
        <w:t xml:space="preserve"> </w:t>
      </w:r>
    </w:p>
    <w:p w:rsidR="00CB3904" w:rsidRDefault="00A82BBA">
      <w:pPr>
        <w:spacing w:after="113"/>
        <w:ind w:left="0" w:firstLine="0"/>
      </w:pPr>
      <w:r>
        <w:t xml:space="preserve"> </w:t>
      </w:r>
    </w:p>
    <w:p w:rsidR="00CB3904" w:rsidRDefault="00A82BBA">
      <w:r>
        <w:t>§ 7 REKLAMACJE</w:t>
      </w:r>
      <w:r>
        <w:rPr>
          <w:rFonts w:ascii="Calibri" w:eastAsia="Calibri" w:hAnsi="Calibri" w:cs="Calibri"/>
          <w:sz w:val="22"/>
        </w:rPr>
        <w:t xml:space="preserve"> </w:t>
      </w:r>
    </w:p>
    <w:p w:rsidR="00CB3904" w:rsidRDefault="00A82BBA">
      <w:pPr>
        <w:numPr>
          <w:ilvl w:val="0"/>
          <w:numId w:val="8"/>
        </w:numPr>
        <w:spacing w:after="0" w:line="357" w:lineRule="auto"/>
        <w:ind w:hanging="360"/>
      </w:pPr>
      <w:r>
        <w:t>Prawo do składania reklamacji, w zakresie niezgodności przeprowadzenia Projektu z Regulaminem, służy każdemu Uczestnikowi w ciągu 7 dni od daty wyłonienia zwycięzcy (decyduje data wpływu reklamacji do Organizatora). Organizator nie jest zobowiązany do rozpatrzenia reklamacji wysłanej po upływie powyższego terminu.</w:t>
      </w:r>
      <w:r>
        <w:rPr>
          <w:rFonts w:ascii="Calibri" w:eastAsia="Calibri" w:hAnsi="Calibri" w:cs="Calibri"/>
          <w:sz w:val="22"/>
        </w:rPr>
        <w:t xml:space="preserve"> </w:t>
      </w:r>
    </w:p>
    <w:p w:rsidR="00CB3904" w:rsidRDefault="00A82BBA">
      <w:pPr>
        <w:numPr>
          <w:ilvl w:val="0"/>
          <w:numId w:val="8"/>
        </w:numPr>
        <w:spacing w:after="0" w:line="359" w:lineRule="auto"/>
        <w:ind w:hanging="360"/>
      </w:pPr>
      <w:r>
        <w:lastRenderedPageBreak/>
        <w:t xml:space="preserve">Zgłoszenie reklamacyjne powinno być dostarczone listem poleconym na adres spółki Lalila Sp. z o.o. w Olsztynie, ul. Kościuszki 84d, 10-55 z dopiskiem „Reklamacja </w:t>
      </w:r>
    </w:p>
    <w:p w:rsidR="00CB3904" w:rsidRDefault="00A82BBA">
      <w:pPr>
        <w:spacing w:after="0" w:line="359" w:lineRule="auto"/>
        <w:ind w:left="730"/>
      </w:pPr>
      <w:r>
        <w:t>Projekt Panna Młoda” i powinno zawierać: imię i nazwisko oraz adres Uczestnika Konkursu, datę oraz treść roszczenia.</w:t>
      </w:r>
      <w:r>
        <w:rPr>
          <w:rFonts w:ascii="Calibri" w:eastAsia="Calibri" w:hAnsi="Calibri" w:cs="Calibri"/>
          <w:sz w:val="22"/>
        </w:rPr>
        <w:t xml:space="preserve"> </w:t>
      </w:r>
    </w:p>
    <w:p w:rsidR="00CB3904" w:rsidRDefault="00A82BBA">
      <w:pPr>
        <w:numPr>
          <w:ilvl w:val="0"/>
          <w:numId w:val="8"/>
        </w:numPr>
        <w:spacing w:after="1" w:line="358" w:lineRule="auto"/>
        <w:ind w:hanging="360"/>
      </w:pPr>
      <w:r>
        <w:t>Wszelkie reklamacje są rozpatrywane przez Komisję tworzoną przez Organizatora, w terminie nie dłuższym niż 7 dni id daty otrzymania reklamacji (włączając w to powiadomienie Uczestnika Konkursu o rozpatrzeniu reklamacji) przez Organizatora.</w:t>
      </w:r>
      <w:r>
        <w:rPr>
          <w:rFonts w:ascii="Calibri" w:eastAsia="Calibri" w:hAnsi="Calibri" w:cs="Calibri"/>
          <w:sz w:val="22"/>
        </w:rPr>
        <w:t xml:space="preserve"> </w:t>
      </w:r>
    </w:p>
    <w:p w:rsidR="00CB3904" w:rsidRDefault="00A82BBA">
      <w:pPr>
        <w:numPr>
          <w:ilvl w:val="0"/>
          <w:numId w:val="8"/>
        </w:numPr>
        <w:spacing w:after="0" w:line="358" w:lineRule="auto"/>
        <w:ind w:hanging="360"/>
      </w:pPr>
      <w:r>
        <w:t>Uczestnik wnoszący reklamację jest powiadamiany o rozstrzygnięciu Komisji za pomocą listu poleconego, nadanego najpóźniej w terminie 7 dni od daty otrzymania reklamacji przez Organizatora.</w:t>
      </w:r>
      <w:r>
        <w:rPr>
          <w:rFonts w:ascii="Calibri" w:eastAsia="Calibri" w:hAnsi="Calibri" w:cs="Calibri"/>
          <w:sz w:val="22"/>
        </w:rPr>
        <w:t xml:space="preserve"> </w:t>
      </w:r>
    </w:p>
    <w:p w:rsidR="00CB3904" w:rsidRDefault="00A82BBA">
      <w:pPr>
        <w:numPr>
          <w:ilvl w:val="0"/>
          <w:numId w:val="8"/>
        </w:numPr>
        <w:ind w:hanging="360"/>
      </w:pPr>
      <w:r>
        <w:t>Decyzja Organizatora w przedmiocie reklamacji jest ostateczna i wiążąca.</w:t>
      </w:r>
      <w:r>
        <w:rPr>
          <w:rFonts w:ascii="Calibri" w:eastAsia="Calibri" w:hAnsi="Calibri" w:cs="Calibri"/>
          <w:sz w:val="22"/>
        </w:rPr>
        <w:t xml:space="preserve"> </w:t>
      </w:r>
    </w:p>
    <w:p w:rsidR="00CB3904" w:rsidRDefault="00A82BBA">
      <w:pPr>
        <w:spacing w:after="113"/>
        <w:ind w:left="0" w:firstLine="0"/>
      </w:pPr>
      <w:r>
        <w:t xml:space="preserve"> </w:t>
      </w:r>
    </w:p>
    <w:p w:rsidR="00CB3904" w:rsidRDefault="00A82BBA">
      <w:r>
        <w:t>§ 8 POSTANOWIENIA KOŃCOWE</w:t>
      </w:r>
      <w:r>
        <w:rPr>
          <w:rFonts w:ascii="Calibri" w:eastAsia="Calibri" w:hAnsi="Calibri" w:cs="Calibri"/>
          <w:sz w:val="22"/>
        </w:rPr>
        <w:t xml:space="preserve"> </w:t>
      </w:r>
    </w:p>
    <w:p w:rsidR="00CB3904" w:rsidRDefault="00A82BBA">
      <w:pPr>
        <w:numPr>
          <w:ilvl w:val="0"/>
          <w:numId w:val="9"/>
        </w:numPr>
        <w:ind w:hanging="360"/>
      </w:pPr>
      <w:r>
        <w:t>Uczestnik Projekt Panna Młoda zobowiązany jest do przestrzegania poniższych zasad:</w:t>
      </w:r>
      <w:r>
        <w:rPr>
          <w:rFonts w:ascii="Calibri" w:eastAsia="Calibri" w:hAnsi="Calibri" w:cs="Calibri"/>
          <w:sz w:val="22"/>
        </w:rPr>
        <w:t xml:space="preserve"> </w:t>
      </w:r>
    </w:p>
    <w:p w:rsidR="00CB3904" w:rsidRDefault="00A82BBA">
      <w:pPr>
        <w:numPr>
          <w:ilvl w:val="0"/>
          <w:numId w:val="10"/>
        </w:numPr>
        <w:ind w:hanging="360"/>
      </w:pPr>
      <w:r>
        <w:t>stosowania się do ogólnie pojmowanych zasad fair play w grach i konkursach</w:t>
      </w:r>
      <w:r>
        <w:rPr>
          <w:rFonts w:ascii="Calibri" w:eastAsia="Calibri" w:hAnsi="Calibri" w:cs="Calibri"/>
          <w:sz w:val="22"/>
        </w:rPr>
        <w:t xml:space="preserve"> </w:t>
      </w:r>
    </w:p>
    <w:p w:rsidR="00CB3904" w:rsidRDefault="00A82BBA">
      <w:pPr>
        <w:numPr>
          <w:ilvl w:val="0"/>
          <w:numId w:val="10"/>
        </w:numPr>
        <w:spacing w:after="0" w:line="358" w:lineRule="auto"/>
        <w:ind w:hanging="360"/>
      </w:pPr>
      <w:r>
        <w:t>niewykorzystywania uczestnictwa w Konkursie do celów sprzecznych z prawem lub do celów nieprzewidzianych przez Organizatora, w tym w szczególności do celów komercyjnych i politycznych</w:t>
      </w:r>
      <w:r>
        <w:rPr>
          <w:rFonts w:ascii="Calibri" w:eastAsia="Calibri" w:hAnsi="Calibri" w:cs="Calibri"/>
          <w:sz w:val="22"/>
        </w:rPr>
        <w:t xml:space="preserve"> </w:t>
      </w:r>
    </w:p>
    <w:p w:rsidR="00CB3904" w:rsidRDefault="00A82BBA">
      <w:pPr>
        <w:numPr>
          <w:ilvl w:val="0"/>
          <w:numId w:val="9"/>
        </w:numPr>
        <w:spacing w:after="7" w:line="358" w:lineRule="auto"/>
        <w:ind w:hanging="360"/>
      </w:pPr>
      <w:r>
        <w:t>Organizator ma prawo w każdym momencie trwania Konkursu wykluczyć z udziału w Konkursie (w tym odmówić przyznania nagrody) Uczestnika, w stosunku do którego powziął podejrzenie o działa sprzeczne z niniejszym Regulaminem. Organizator zastrzega sobie również prawo dyskwalifikacji Uczestników lub zwycięzcy, wobec których powziął podejrzenie o zmowę mającą na celu nieuczciwe, z punktu widzenia Organizatora, uzyskanie dużych ilości nagród.</w:t>
      </w:r>
      <w:r>
        <w:rPr>
          <w:rFonts w:ascii="Calibri" w:eastAsia="Calibri" w:hAnsi="Calibri" w:cs="Calibri"/>
          <w:sz w:val="22"/>
        </w:rPr>
        <w:t xml:space="preserve"> </w:t>
      </w:r>
    </w:p>
    <w:p w:rsidR="00CB3904" w:rsidRDefault="00A82BBA">
      <w:pPr>
        <w:numPr>
          <w:ilvl w:val="0"/>
          <w:numId w:val="9"/>
        </w:numPr>
        <w:spacing w:after="6" w:line="358" w:lineRule="auto"/>
        <w:ind w:hanging="360"/>
      </w:pPr>
      <w:r>
        <w:t xml:space="preserve">Odpowiedzialność Organizatora ogranicza się do wydania Nagród zgodnie z postanowieniami Regulaminu. </w:t>
      </w:r>
    </w:p>
    <w:p w:rsidR="00CB3904" w:rsidRDefault="00A82BBA">
      <w:pPr>
        <w:numPr>
          <w:ilvl w:val="0"/>
          <w:numId w:val="9"/>
        </w:numPr>
        <w:ind w:hanging="360"/>
      </w:pPr>
      <w:r>
        <w:t xml:space="preserve">Organizator nie ponosi odpowiedzialności za treść zgłoszenia do Projektu. </w:t>
      </w:r>
    </w:p>
    <w:p w:rsidR="00CB3904" w:rsidRDefault="00A82BBA">
      <w:pPr>
        <w:numPr>
          <w:ilvl w:val="0"/>
          <w:numId w:val="9"/>
        </w:numPr>
        <w:ind w:hanging="360"/>
      </w:pPr>
      <w:r>
        <w:t xml:space="preserve">Regulamin niniejszy jest jedynym dokumentem określającym zasady Konkursu. </w:t>
      </w:r>
    </w:p>
    <w:p w:rsidR="00CB3904" w:rsidRDefault="00A82BBA">
      <w:pPr>
        <w:numPr>
          <w:ilvl w:val="0"/>
          <w:numId w:val="9"/>
        </w:numPr>
        <w:spacing w:after="0" w:line="359" w:lineRule="auto"/>
        <w:ind w:hanging="360"/>
      </w:pPr>
      <w:r>
        <w:t>Organizator zastrzega sobie prawo zmiany Regulaminu w każdym czasie bez podania przyczyny.</w:t>
      </w:r>
      <w:r>
        <w:rPr>
          <w:rFonts w:ascii="Calibri" w:eastAsia="Calibri" w:hAnsi="Calibri" w:cs="Calibri"/>
          <w:sz w:val="22"/>
        </w:rPr>
        <w:t xml:space="preserve"> </w:t>
      </w:r>
    </w:p>
    <w:p w:rsidR="00CB3904" w:rsidRDefault="00A82BBA" w:rsidP="00696FAD">
      <w:pPr>
        <w:numPr>
          <w:ilvl w:val="0"/>
          <w:numId w:val="9"/>
        </w:numPr>
        <w:ind w:hanging="360"/>
      </w:pPr>
      <w:r>
        <w:t>Zmiany w Regulaminie nie mogą naruszać praw nabytych przez Uczestników.</w:t>
      </w:r>
      <w:r>
        <w:rPr>
          <w:rFonts w:ascii="Calibri" w:eastAsia="Calibri" w:hAnsi="Calibri" w:cs="Calibri"/>
          <w:sz w:val="22"/>
        </w:rPr>
        <w:t xml:space="preserve"> </w:t>
      </w:r>
      <w:bookmarkStart w:id="0" w:name="_GoBack"/>
      <w:bookmarkEnd w:id="0"/>
    </w:p>
    <w:sectPr w:rsidR="00CB3904">
      <w:pgSz w:w="11900" w:h="16840"/>
      <w:pgMar w:top="1470" w:right="1414" w:bottom="150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08"/>
    <w:multiLevelType w:val="hybridMultilevel"/>
    <w:tmpl w:val="C7966D9E"/>
    <w:lvl w:ilvl="0" w:tplc="C150A966">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1288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5AD8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F6E3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4E2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AA94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36A9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FAFE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DA38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018BB"/>
    <w:multiLevelType w:val="hybridMultilevel"/>
    <w:tmpl w:val="FAE855D4"/>
    <w:lvl w:ilvl="0" w:tplc="3C4A539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9CF4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26A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457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C4B9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E51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2A9C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211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B45D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44380F"/>
    <w:multiLevelType w:val="hybridMultilevel"/>
    <w:tmpl w:val="8CE26086"/>
    <w:lvl w:ilvl="0" w:tplc="6E4A96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3CAB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28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C3B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A7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83B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CC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08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3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45778"/>
    <w:multiLevelType w:val="hybridMultilevel"/>
    <w:tmpl w:val="D91EF368"/>
    <w:lvl w:ilvl="0" w:tplc="884678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AEBD6">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02A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5659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8134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C27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436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0EA68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84EE6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EA7E79"/>
    <w:multiLevelType w:val="hybridMultilevel"/>
    <w:tmpl w:val="716A8236"/>
    <w:lvl w:ilvl="0" w:tplc="AFCA6D8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EFE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96BF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5825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4C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021D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AD6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E0E7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457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113C9F"/>
    <w:multiLevelType w:val="hybridMultilevel"/>
    <w:tmpl w:val="BD88B1DC"/>
    <w:lvl w:ilvl="0" w:tplc="F7D6566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2A7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E679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A2C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880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C4A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22E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2AA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36AA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7F6F96"/>
    <w:multiLevelType w:val="hybridMultilevel"/>
    <w:tmpl w:val="41DE5B5C"/>
    <w:lvl w:ilvl="0" w:tplc="6E58B7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88298">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08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0E9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45D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E1C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20FF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A4A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8E5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597012"/>
    <w:multiLevelType w:val="hybridMultilevel"/>
    <w:tmpl w:val="4C50079E"/>
    <w:lvl w:ilvl="0" w:tplc="9EF8FE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EF9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6CED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0A5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D8DC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D20E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826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DE19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A8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7F098A"/>
    <w:multiLevelType w:val="hybridMultilevel"/>
    <w:tmpl w:val="40B24A94"/>
    <w:lvl w:ilvl="0" w:tplc="730C2D2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E69B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C67E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856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EE0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0A36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BC62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E0BF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A450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681DD7"/>
    <w:multiLevelType w:val="hybridMultilevel"/>
    <w:tmpl w:val="026E73CE"/>
    <w:lvl w:ilvl="0" w:tplc="35C670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2EE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2094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5E1F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C79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AA6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E2C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5EA1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A2B7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2"/>
  </w:num>
  <w:num w:numId="4">
    <w:abstractNumId w:val="0"/>
  </w:num>
  <w:num w:numId="5">
    <w:abstractNumId w:val="9"/>
  </w:num>
  <w:num w:numId="6">
    <w:abstractNumId w:val="3"/>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04"/>
    <w:rsid w:val="00696FAD"/>
    <w:rsid w:val="00A82BBA"/>
    <w:rsid w:val="00CB3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5041"/>
  <w15:docId w15:val="{4C929A32-AF6E-437A-AE58-9BB7585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7"/>
      <w:ind w:left="1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 KONKURSU PANNA MŁODA</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PANNA MŁODA</dc:title>
  <dc:subject/>
  <dc:creator>LA.LILA</dc:creator>
  <cp:keywords/>
  <cp:lastModifiedBy>alex</cp:lastModifiedBy>
  <cp:revision>3</cp:revision>
  <dcterms:created xsi:type="dcterms:W3CDTF">2017-04-19T19:35:00Z</dcterms:created>
  <dcterms:modified xsi:type="dcterms:W3CDTF">2017-04-19T19:36:00Z</dcterms:modified>
</cp:coreProperties>
</file>